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56B2D" w14:textId="77777777" w:rsidR="0063338D" w:rsidRPr="0063338D" w:rsidRDefault="0063338D" w:rsidP="0063338D">
      <w:pPr>
        <w:jc w:val="center"/>
        <w:rPr>
          <w:b/>
          <w:bCs/>
          <w:color w:val="000000" w:themeColor="text1"/>
        </w:rPr>
      </w:pPr>
      <w:r w:rsidRPr="0063338D">
        <w:rPr>
          <w:b/>
          <w:bCs/>
          <w:color w:val="000000" w:themeColor="text1"/>
        </w:rPr>
        <w:t>Renters and landlords</w:t>
      </w:r>
    </w:p>
    <w:p w14:paraId="1A31C7E2" w14:textId="4B6D2CE2" w:rsidR="0063338D" w:rsidRPr="00201DC3" w:rsidRDefault="0063338D" w:rsidP="0063338D">
      <w:pPr>
        <w:rPr>
          <w:color w:val="000000" w:themeColor="text1"/>
        </w:rPr>
      </w:pPr>
      <w:r w:rsidRPr="00201DC3">
        <w:rPr>
          <w:color w:val="000000" w:themeColor="text1"/>
        </w:rPr>
        <w:t>If you’re a renter looking to move into a new property, or a landlord looking to rent out a property, you should delay these plans until after the restrictions are lifted.</w:t>
      </w:r>
      <w:r w:rsidR="00642820">
        <w:rPr>
          <w:color w:val="000000" w:themeColor="text1"/>
        </w:rPr>
        <w:t xml:space="preserve"> </w:t>
      </w:r>
      <w:r w:rsidRPr="00201DC3">
        <w:rPr>
          <w:color w:val="000000" w:themeColor="text1"/>
        </w:rPr>
        <w:t>If you’re a landlord, you can take advantage of the three-month mortgage payment holiday if you’re going to struggle to make mortgage repayments on your buy-to-let property.</w:t>
      </w:r>
    </w:p>
    <w:p w14:paraId="02DD3F39" w14:textId="6D33FB37" w:rsidR="00642820" w:rsidRPr="00642820" w:rsidRDefault="00642820" w:rsidP="0063338D">
      <w:pPr>
        <w:rPr>
          <w:b/>
          <w:bCs/>
          <w:color w:val="000000" w:themeColor="text1"/>
        </w:rPr>
      </w:pPr>
      <w:r w:rsidRPr="00642820">
        <w:rPr>
          <w:b/>
          <w:bCs/>
          <w:color w:val="000000" w:themeColor="text1"/>
        </w:rPr>
        <w:t>If you’re renting</w:t>
      </w:r>
    </w:p>
    <w:p w14:paraId="3284DE0C" w14:textId="7E39544E" w:rsidR="0063338D" w:rsidRPr="00201DC3" w:rsidRDefault="0063338D" w:rsidP="0063338D">
      <w:pPr>
        <w:rPr>
          <w:color w:val="000000" w:themeColor="text1"/>
        </w:rPr>
      </w:pPr>
      <w:r w:rsidRPr="00201DC3">
        <w:rPr>
          <w:color w:val="000000" w:themeColor="text1"/>
        </w:rPr>
        <w:t>If you’re currently renting and looking to move to a new property, speak to your current landlord to see if you can extend your tenancy.</w:t>
      </w:r>
    </w:p>
    <w:p w14:paraId="2E4730B4" w14:textId="77777777" w:rsidR="0063338D" w:rsidRPr="00642820" w:rsidRDefault="0063338D" w:rsidP="0063338D">
      <w:pPr>
        <w:rPr>
          <w:b/>
          <w:bCs/>
          <w:color w:val="000000" w:themeColor="text1"/>
        </w:rPr>
      </w:pPr>
      <w:r w:rsidRPr="00642820">
        <w:rPr>
          <w:b/>
          <w:bCs/>
          <w:color w:val="000000" w:themeColor="text1"/>
        </w:rPr>
        <w:t>If you’ve already agreed the sale</w:t>
      </w:r>
    </w:p>
    <w:p w14:paraId="3C60FD19" w14:textId="7CD46726" w:rsidR="0063338D" w:rsidRPr="00201DC3" w:rsidRDefault="0063338D" w:rsidP="0063338D">
      <w:pPr>
        <w:rPr>
          <w:color w:val="000000" w:themeColor="text1"/>
        </w:rPr>
      </w:pPr>
      <w:r w:rsidRPr="00201DC3">
        <w:rPr>
          <w:color w:val="000000" w:themeColor="text1"/>
        </w:rPr>
        <w:t>If you’ve already agreed a sale there is no need to pull out of the transaction.</w:t>
      </w:r>
      <w:r w:rsidR="00642820">
        <w:rPr>
          <w:color w:val="000000" w:themeColor="text1"/>
        </w:rPr>
        <w:t xml:space="preserve"> </w:t>
      </w:r>
      <w:r w:rsidRPr="00201DC3">
        <w:rPr>
          <w:color w:val="000000" w:themeColor="text1"/>
        </w:rPr>
        <w:t>If the property you’re moving into is vacant, then you can still go ahead</w:t>
      </w:r>
      <w:r w:rsidR="00642820">
        <w:rPr>
          <w:color w:val="000000" w:themeColor="text1"/>
        </w:rPr>
        <w:t xml:space="preserve">. </w:t>
      </w:r>
      <w:r w:rsidRPr="00201DC3">
        <w:rPr>
          <w:color w:val="000000" w:themeColor="text1"/>
        </w:rPr>
        <w:t>If the property is already occupied, then all parties should work together to postpone the date until after the restrictions are lifted.</w:t>
      </w:r>
      <w:r w:rsidR="00642820">
        <w:rPr>
          <w:color w:val="000000" w:themeColor="text1"/>
        </w:rPr>
        <w:t xml:space="preserve"> </w:t>
      </w:r>
      <w:r w:rsidRPr="00201DC3">
        <w:rPr>
          <w:color w:val="000000" w:themeColor="text1"/>
        </w:rPr>
        <w:t>UK Finance has announced all mortgage lenders are working with customers to extend mortgage offers by up to three months to allow them to move in at a later date.</w:t>
      </w:r>
      <w:r w:rsidR="00642820">
        <w:rPr>
          <w:color w:val="000000" w:themeColor="text1"/>
        </w:rPr>
        <w:t xml:space="preserve"> Mortgage l</w:t>
      </w:r>
      <w:r w:rsidRPr="00201DC3">
        <w:rPr>
          <w:color w:val="000000" w:themeColor="text1"/>
        </w:rPr>
        <w:t>enders will also work with you if your circumstances change during these three months, or the terms of the house purchase change significantly.</w:t>
      </w:r>
      <w:r w:rsidR="00642820">
        <w:rPr>
          <w:color w:val="000000" w:themeColor="text1"/>
        </w:rPr>
        <w:t xml:space="preserve"> </w:t>
      </w:r>
      <w:r w:rsidRPr="00201DC3">
        <w:rPr>
          <w:color w:val="000000" w:themeColor="text1"/>
        </w:rPr>
        <w:t>If moving home is unavoidable, you are encouraged to stay away from others to minimise the spread of coronavirus.</w:t>
      </w:r>
    </w:p>
    <w:p w14:paraId="6FDA6A77" w14:textId="77777777" w:rsidR="0063338D" w:rsidRPr="00642820" w:rsidRDefault="0063338D" w:rsidP="0063338D">
      <w:pPr>
        <w:rPr>
          <w:b/>
          <w:bCs/>
          <w:color w:val="000000" w:themeColor="text1"/>
        </w:rPr>
      </w:pPr>
      <w:r w:rsidRPr="00642820">
        <w:rPr>
          <w:b/>
          <w:bCs/>
          <w:color w:val="000000" w:themeColor="text1"/>
        </w:rPr>
        <w:t>If your house is on the market</w:t>
      </w:r>
    </w:p>
    <w:p w14:paraId="314C5378" w14:textId="0060E23E" w:rsidR="0063338D" w:rsidRPr="00201DC3" w:rsidRDefault="0063338D" w:rsidP="0063338D">
      <w:pPr>
        <w:rPr>
          <w:color w:val="000000" w:themeColor="text1"/>
        </w:rPr>
      </w:pPr>
      <w:r w:rsidRPr="00201DC3">
        <w:rPr>
          <w:color w:val="000000" w:themeColor="text1"/>
        </w:rPr>
        <w:t>If your house is already on the market, you can continue to advertise it. But, as per government guidelines on social distancing, you will not be able to conduct in person viewings. If you’re using an estate agent, they might be able to offer virtual tours.</w:t>
      </w:r>
      <w:r w:rsidR="00642820">
        <w:rPr>
          <w:color w:val="000000" w:themeColor="text1"/>
        </w:rPr>
        <w:t xml:space="preserve"> </w:t>
      </w:r>
      <w:r w:rsidRPr="00201DC3">
        <w:rPr>
          <w:color w:val="000000" w:themeColor="text1"/>
        </w:rPr>
        <w:t>You can still accept offers on your property. However the sale might take longer</w:t>
      </w:r>
      <w:r w:rsidR="00642820">
        <w:rPr>
          <w:color w:val="000000" w:themeColor="text1"/>
        </w:rPr>
        <w:t>,</w:t>
      </w:r>
      <w:r w:rsidRPr="00201DC3">
        <w:rPr>
          <w:color w:val="000000" w:themeColor="text1"/>
        </w:rPr>
        <w:t xml:space="preserve"> and you are encouraged to not move home at th</w:t>
      </w:r>
      <w:r w:rsidR="00642820">
        <w:rPr>
          <w:color w:val="000000" w:themeColor="text1"/>
        </w:rPr>
        <w:t>is</w:t>
      </w:r>
      <w:r w:rsidRPr="00201DC3">
        <w:rPr>
          <w:color w:val="000000" w:themeColor="text1"/>
        </w:rPr>
        <w:t xml:space="preserve"> time.</w:t>
      </w:r>
    </w:p>
    <w:p w14:paraId="582AF59D" w14:textId="77777777" w:rsidR="0063338D" w:rsidRPr="00642820" w:rsidRDefault="0063338D" w:rsidP="0063338D">
      <w:pPr>
        <w:rPr>
          <w:b/>
          <w:bCs/>
          <w:color w:val="000000" w:themeColor="text1"/>
        </w:rPr>
      </w:pPr>
      <w:r w:rsidRPr="00642820">
        <w:rPr>
          <w:b/>
          <w:bCs/>
          <w:color w:val="000000" w:themeColor="text1"/>
        </w:rPr>
        <w:t>If you want to sell your home</w:t>
      </w:r>
    </w:p>
    <w:p w14:paraId="031D6BC5" w14:textId="77777777" w:rsidR="0063338D" w:rsidRPr="00201DC3" w:rsidRDefault="0063338D" w:rsidP="0063338D">
      <w:pPr>
        <w:rPr>
          <w:color w:val="000000" w:themeColor="text1"/>
        </w:rPr>
      </w:pPr>
      <w:r w:rsidRPr="00201DC3">
        <w:rPr>
          <w:color w:val="000000" w:themeColor="text1"/>
        </w:rPr>
        <w:t>If your home is not yet on the market, you will probably have to wait. Restrictions on movement mean it will be difficult to safely deal with estate agents, viewers, surveyors and other people involved.</w:t>
      </w:r>
    </w:p>
    <w:p w14:paraId="57E84090" w14:textId="77777777" w:rsidR="0063338D" w:rsidRDefault="0063338D"/>
    <w:sectPr w:rsidR="0063338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759DE" w14:textId="77777777" w:rsidR="003702B6" w:rsidRDefault="003702B6" w:rsidP="003702B6">
      <w:pPr>
        <w:spacing w:after="0" w:line="240" w:lineRule="auto"/>
      </w:pPr>
      <w:r>
        <w:separator/>
      </w:r>
    </w:p>
  </w:endnote>
  <w:endnote w:type="continuationSeparator" w:id="0">
    <w:p w14:paraId="07215C9A" w14:textId="77777777" w:rsidR="003702B6" w:rsidRDefault="003702B6" w:rsidP="0037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2BDA1" w14:textId="77777777" w:rsidR="003702B6" w:rsidRDefault="003702B6" w:rsidP="003702B6">
      <w:pPr>
        <w:spacing w:after="0" w:line="240" w:lineRule="auto"/>
      </w:pPr>
      <w:r>
        <w:separator/>
      </w:r>
    </w:p>
  </w:footnote>
  <w:footnote w:type="continuationSeparator" w:id="0">
    <w:p w14:paraId="255B1AE1" w14:textId="77777777" w:rsidR="003702B6" w:rsidRDefault="003702B6" w:rsidP="00370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46DA" w14:textId="5B715EBA" w:rsidR="003702B6" w:rsidRDefault="003702B6">
    <w:pPr>
      <w:pStyle w:val="Header"/>
    </w:pPr>
    <w:r>
      <w:rPr>
        <w:b/>
        <w:bCs/>
        <w:noProof/>
      </w:rPr>
      <w:drawing>
        <wp:anchor distT="0" distB="0" distL="114300" distR="114300" simplePos="0" relativeHeight="251659264" behindDoc="0" locked="0" layoutInCell="1" allowOverlap="1" wp14:anchorId="274BE149" wp14:editId="20773C10">
          <wp:simplePos x="0" y="0"/>
          <wp:positionH relativeFrom="margin">
            <wp:align>right</wp:align>
          </wp:positionH>
          <wp:positionV relativeFrom="paragraph">
            <wp:posOffset>-83762</wp:posOffset>
          </wp:positionV>
          <wp:extent cx="569842" cy="542085"/>
          <wp:effectExtent l="0" t="0" r="1905"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E pentagon logo.jpg"/>
                  <pic:cNvPicPr/>
                </pic:nvPicPr>
                <pic:blipFill>
                  <a:blip r:embed="rId1">
                    <a:extLst>
                      <a:ext uri="{28A0092B-C50C-407E-A947-70E740481C1C}">
                        <a14:useLocalDpi xmlns:a14="http://schemas.microsoft.com/office/drawing/2010/main" val="0"/>
                      </a:ext>
                    </a:extLst>
                  </a:blip>
                  <a:stretch>
                    <a:fillRect/>
                  </a:stretch>
                </pic:blipFill>
                <pic:spPr>
                  <a:xfrm>
                    <a:off x="0" y="0"/>
                    <a:ext cx="569842" cy="542085"/>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inline distT="0" distB="0" distL="0" distR="0" wp14:anchorId="1B665D95" wp14:editId="4120EA3B">
          <wp:extent cx="1419796" cy="563187"/>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star-education logo.png"/>
                  <pic:cNvPicPr/>
                </pic:nvPicPr>
                <pic:blipFill>
                  <a:blip r:embed="rId2">
                    <a:extLst>
                      <a:ext uri="{28A0092B-C50C-407E-A947-70E740481C1C}">
                        <a14:useLocalDpi xmlns:a14="http://schemas.microsoft.com/office/drawing/2010/main" val="0"/>
                      </a:ext>
                    </a:extLst>
                  </a:blip>
                  <a:stretch>
                    <a:fillRect/>
                  </a:stretch>
                </pic:blipFill>
                <pic:spPr>
                  <a:xfrm>
                    <a:off x="0" y="0"/>
                    <a:ext cx="1506390" cy="5975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8D"/>
    <w:rsid w:val="003702B6"/>
    <w:rsid w:val="0063338D"/>
    <w:rsid w:val="00642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CAE1F"/>
  <w15:chartTrackingRefBased/>
  <w15:docId w15:val="{F175B039-8583-4EC2-8F1A-33D7B2F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38D"/>
    <w:rPr>
      <w:color w:val="0000FF"/>
      <w:u w:val="single"/>
    </w:rPr>
  </w:style>
  <w:style w:type="paragraph" w:styleId="Header">
    <w:name w:val="header"/>
    <w:basedOn w:val="Normal"/>
    <w:link w:val="HeaderChar"/>
    <w:uiPriority w:val="99"/>
    <w:unhideWhenUsed/>
    <w:rsid w:val="00370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2B6"/>
  </w:style>
  <w:style w:type="paragraph" w:styleId="Footer">
    <w:name w:val="footer"/>
    <w:basedOn w:val="Normal"/>
    <w:link w:val="FooterChar"/>
    <w:uiPriority w:val="99"/>
    <w:unhideWhenUsed/>
    <w:rsid w:val="00370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Cunliffe</dc:creator>
  <cp:keywords/>
  <dc:description/>
  <cp:lastModifiedBy>Kelly Butterworth</cp:lastModifiedBy>
  <cp:revision>4</cp:revision>
  <dcterms:created xsi:type="dcterms:W3CDTF">2020-04-14T10:45:00Z</dcterms:created>
  <dcterms:modified xsi:type="dcterms:W3CDTF">2020-04-17T09:09:00Z</dcterms:modified>
</cp:coreProperties>
</file>